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49482E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Администрация ЗАТО г.</w:t>
      </w:r>
      <w:r w:rsidR="00D97354"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9482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Железногорск Красноярского края</w:t>
      </w:r>
    </w:p>
    <w:p w:rsidR="00D04B37" w:rsidRPr="0049482E" w:rsidRDefault="00D04B37" w:rsidP="00B35E9F">
      <w:pPr>
        <w:pStyle w:val="5"/>
        <w:shd w:val="clear" w:color="auto" w:fill="auto"/>
        <w:spacing w:line="240" w:lineRule="auto"/>
        <w:ind w:firstLine="709"/>
        <w:jc w:val="both"/>
      </w:pPr>
    </w:p>
    <w:p w:rsidR="00107971" w:rsidRPr="0049482E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</w:rPr>
      </w:pPr>
      <w:r w:rsidRPr="009B391C">
        <w:rPr>
          <w:b w:val="0"/>
        </w:rPr>
        <w:t>Заключение о результатах</w:t>
      </w:r>
      <w:r w:rsidR="00D61F55" w:rsidRPr="0049482E">
        <w:rPr>
          <w:b w:val="0"/>
        </w:rPr>
        <w:t xml:space="preserve"> </w:t>
      </w:r>
      <w:r w:rsidR="0007383B" w:rsidRPr="0049482E">
        <w:rPr>
          <w:b w:val="0"/>
        </w:rPr>
        <w:t>заседания комиссии по подготовке Правил землепользования и застройки ЗАТО Железногорск</w:t>
      </w:r>
      <w:r>
        <w:rPr>
          <w:b w:val="0"/>
        </w:rPr>
        <w:t xml:space="preserve"> № </w:t>
      </w:r>
      <w:r w:rsidR="007819CF">
        <w:rPr>
          <w:b w:val="0"/>
        </w:rPr>
        <w:t>3</w:t>
      </w:r>
    </w:p>
    <w:p w:rsidR="00D04B37" w:rsidRPr="0049482E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</w:pPr>
    </w:p>
    <w:p w:rsidR="000433C4" w:rsidRPr="0049482E" w:rsidRDefault="007819CF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</w:rPr>
      </w:pPr>
      <w:r>
        <w:rPr>
          <w:b w:val="0"/>
        </w:rPr>
        <w:t>10.02</w:t>
      </w:r>
      <w:r w:rsidR="00AA16B6">
        <w:rPr>
          <w:b w:val="0"/>
        </w:rPr>
        <w:t xml:space="preserve">.2025 </w:t>
      </w:r>
      <w:r w:rsidR="002B5F0D" w:rsidRPr="0049482E">
        <w:rPr>
          <w:b w:val="0"/>
        </w:rPr>
        <w:t xml:space="preserve"> </w:t>
      </w:r>
      <w:r w:rsidR="00704AE4" w:rsidRPr="0049482E">
        <w:rPr>
          <w:b w:val="0"/>
        </w:rPr>
        <w:t xml:space="preserve">в </w:t>
      </w:r>
      <w:r w:rsidR="00C64D26" w:rsidRPr="0049482E">
        <w:rPr>
          <w:b w:val="0"/>
        </w:rPr>
        <w:t>10</w:t>
      </w:r>
      <w:r w:rsidR="001F713D" w:rsidRPr="0049482E">
        <w:rPr>
          <w:b w:val="0"/>
        </w:rPr>
        <w:t>-0</w:t>
      </w:r>
      <w:r w:rsidR="00537A78" w:rsidRPr="0049482E">
        <w:rPr>
          <w:b w:val="0"/>
        </w:rPr>
        <w:t>0</w:t>
      </w:r>
      <w:r w:rsidR="00BD3A39" w:rsidRPr="0049482E">
        <w:rPr>
          <w:b w:val="0"/>
        </w:rPr>
        <w:tab/>
      </w:r>
      <w:r w:rsidR="00704AE4" w:rsidRPr="0049482E">
        <w:rPr>
          <w:b w:val="0"/>
        </w:rPr>
        <w:tab/>
      </w:r>
      <w:r w:rsidR="00CE4A30" w:rsidRPr="0049482E">
        <w:rPr>
          <w:b w:val="0"/>
        </w:rPr>
        <w:tab/>
      </w:r>
      <w:r w:rsidR="00733CFB" w:rsidRPr="0049482E">
        <w:rPr>
          <w:b w:val="0"/>
        </w:rPr>
        <w:tab/>
      </w:r>
      <w:r w:rsidR="00116BDE" w:rsidRPr="0049482E">
        <w:rPr>
          <w:b w:val="0"/>
        </w:rPr>
        <w:tab/>
      </w:r>
      <w:r w:rsidR="00116BDE" w:rsidRPr="0049482E">
        <w:rPr>
          <w:b w:val="0"/>
        </w:rPr>
        <w:tab/>
      </w:r>
      <w:r w:rsidR="00704AE4" w:rsidRPr="0049482E">
        <w:rPr>
          <w:b w:val="0"/>
        </w:rPr>
        <w:tab/>
      </w:r>
      <w:r w:rsidR="0049482E">
        <w:rPr>
          <w:b w:val="0"/>
        </w:rPr>
        <w:tab/>
      </w:r>
      <w:r w:rsidR="00116BDE" w:rsidRPr="0049482E">
        <w:rPr>
          <w:b w:val="0"/>
        </w:rPr>
        <w:t xml:space="preserve"> </w:t>
      </w:r>
      <w:r w:rsidR="00C22B4C" w:rsidRPr="0049482E">
        <w:rPr>
          <w:b w:val="0"/>
        </w:rPr>
        <w:t>г.</w:t>
      </w:r>
      <w:r w:rsidR="00D97354" w:rsidRPr="0049482E">
        <w:rPr>
          <w:b w:val="0"/>
        </w:rPr>
        <w:t xml:space="preserve"> </w:t>
      </w:r>
      <w:r w:rsidR="00C22B4C" w:rsidRPr="0049482E">
        <w:rPr>
          <w:b w:val="0"/>
        </w:rPr>
        <w:t>Железногорск</w:t>
      </w:r>
    </w:p>
    <w:p w:rsidR="00107971" w:rsidRPr="0049482E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</w:rPr>
      </w:pPr>
      <w:r w:rsidRPr="0049482E">
        <w:rPr>
          <w:bCs/>
        </w:rPr>
        <w:tab/>
      </w:r>
      <w:r w:rsidR="00A31DCA" w:rsidRPr="0049482E">
        <w:rPr>
          <w:bCs/>
        </w:rPr>
        <w:t xml:space="preserve">  </w:t>
      </w:r>
      <w:r w:rsidRPr="0049482E">
        <w:rPr>
          <w:bCs/>
        </w:rPr>
        <w:tab/>
        <w:t>ул.</w:t>
      </w:r>
      <w:r w:rsidR="00D97354" w:rsidRPr="0049482E">
        <w:rPr>
          <w:bCs/>
        </w:rPr>
        <w:t xml:space="preserve"> </w:t>
      </w:r>
      <w:r w:rsidR="00480EFE" w:rsidRPr="0049482E">
        <w:rPr>
          <w:bCs/>
        </w:rPr>
        <w:t>22</w:t>
      </w:r>
      <w:r w:rsidRPr="0049482E">
        <w:rPr>
          <w:bCs/>
        </w:rPr>
        <w:t xml:space="preserve"> партсъезда,</w:t>
      </w:r>
      <w:r w:rsidR="00480EFE" w:rsidRPr="0049482E">
        <w:rPr>
          <w:bCs/>
        </w:rPr>
        <w:t xml:space="preserve"> </w:t>
      </w:r>
      <w:r w:rsidRPr="0049482E">
        <w:rPr>
          <w:bCs/>
        </w:rPr>
        <w:t>21</w:t>
      </w:r>
    </w:p>
    <w:p w:rsidR="009B722D" w:rsidRPr="0049482E" w:rsidRDefault="009B722D" w:rsidP="00B35E9F">
      <w:pPr>
        <w:pStyle w:val="20"/>
        <w:shd w:val="clear" w:color="auto" w:fill="auto"/>
        <w:spacing w:before="0" w:after="0" w:line="240" w:lineRule="auto"/>
        <w:jc w:val="both"/>
      </w:pPr>
    </w:p>
    <w:p w:rsidR="00107971" w:rsidRPr="009B391C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B391C">
        <w:rPr>
          <w:b w:val="0"/>
        </w:rPr>
        <w:t>ПОВЕСТКА ДНЯ:</w:t>
      </w:r>
    </w:p>
    <w:p w:rsidR="00A60A26" w:rsidRPr="0049482E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</w:rPr>
      </w:pPr>
    </w:p>
    <w:p w:rsidR="007819CF" w:rsidRPr="00DB3326" w:rsidRDefault="00AA16B6" w:rsidP="007819C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9482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819CF" w:rsidRPr="0049482E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</w:t>
      </w:r>
      <w:r w:rsidR="007819CF" w:rsidRPr="00DB3326">
        <w:rPr>
          <w:rFonts w:ascii="Times New Roman" w:hAnsi="Times New Roman" w:cs="Times New Roman"/>
          <w:color w:val="auto"/>
          <w:sz w:val="26"/>
          <w:szCs w:val="26"/>
        </w:rPr>
        <w:t>заключени</w:t>
      </w:r>
      <w:r w:rsidR="007819CF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7819C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о результатах </w:t>
      </w:r>
      <w:r w:rsidR="007819CF" w:rsidRPr="0049482E">
        <w:rPr>
          <w:rFonts w:ascii="Times New Roman" w:eastAsia="Times New Roman" w:hAnsi="Times New Roman" w:cs="Times New Roman"/>
          <w:sz w:val="26"/>
          <w:szCs w:val="26"/>
        </w:rPr>
        <w:t xml:space="preserve">публичных слушаний от </w:t>
      </w:r>
      <w:r w:rsidR="007819CF">
        <w:rPr>
          <w:rFonts w:ascii="Times New Roman" w:eastAsia="Times New Roman" w:hAnsi="Times New Roman" w:cs="Times New Roman"/>
          <w:sz w:val="26"/>
          <w:szCs w:val="26"/>
        </w:rPr>
        <w:t>06.02.2025</w:t>
      </w:r>
      <w:r w:rsidR="007819CF" w:rsidRPr="0049482E">
        <w:rPr>
          <w:rFonts w:ascii="Times New Roman" w:eastAsia="Times New Roman" w:hAnsi="Times New Roman" w:cs="Times New Roman"/>
          <w:sz w:val="26"/>
          <w:szCs w:val="26"/>
        </w:rPr>
        <w:t xml:space="preserve"> в 1</w:t>
      </w:r>
      <w:r w:rsidR="007819CF">
        <w:rPr>
          <w:rFonts w:ascii="Times New Roman" w:eastAsia="Times New Roman" w:hAnsi="Times New Roman" w:cs="Times New Roman"/>
          <w:sz w:val="26"/>
          <w:szCs w:val="26"/>
        </w:rPr>
        <w:t>6</w:t>
      </w:r>
      <w:r w:rsidR="007819CF" w:rsidRPr="0049482E">
        <w:rPr>
          <w:rFonts w:ascii="Times New Roman" w:eastAsia="Times New Roman" w:hAnsi="Times New Roman" w:cs="Times New Roman"/>
          <w:sz w:val="26"/>
          <w:szCs w:val="26"/>
        </w:rPr>
        <w:t>-00</w:t>
      </w:r>
      <w:r w:rsidR="007819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19CF" w:rsidRPr="00243F96">
        <w:rPr>
          <w:rFonts w:ascii="Times New Roman" w:hAnsi="Times New Roman" w:cs="Times New Roman"/>
          <w:color w:val="auto"/>
          <w:sz w:val="26"/>
          <w:szCs w:val="26"/>
        </w:rPr>
        <w:t xml:space="preserve">прошедших в </w:t>
      </w:r>
      <w:r w:rsidR="007819CF">
        <w:rPr>
          <w:rFonts w:ascii="Times New Roman" w:hAnsi="Times New Roman" w:cs="Times New Roman"/>
          <w:color w:val="auto"/>
          <w:sz w:val="26"/>
          <w:szCs w:val="26"/>
        </w:rPr>
        <w:t>г. Железногорск</w:t>
      </w:r>
      <w:r w:rsidR="007819CF" w:rsidRPr="00243F9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7819CF">
        <w:rPr>
          <w:rFonts w:ascii="Times New Roman" w:hAnsi="Times New Roman" w:cs="Times New Roman"/>
          <w:color w:val="auto"/>
          <w:sz w:val="26"/>
          <w:szCs w:val="26"/>
        </w:rPr>
        <w:t>Рекомендации комиссии</w:t>
      </w:r>
      <w:r w:rsidR="007819C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предоставлении разрешения на условно разрешенный вид использования или об отказе в предоставлении такого разрешения с указанием прич</w:t>
      </w:r>
      <w:r w:rsidR="007819CF">
        <w:rPr>
          <w:rFonts w:ascii="Times New Roman" w:hAnsi="Times New Roman" w:cs="Times New Roman"/>
          <w:color w:val="auto"/>
          <w:sz w:val="26"/>
          <w:szCs w:val="26"/>
        </w:rPr>
        <w:t>ин принятого решения и направлении</w:t>
      </w:r>
      <w:r w:rsidR="007819CF"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их </w:t>
      </w:r>
      <w:r w:rsidR="007819CF" w:rsidRPr="00F30430">
        <w:rPr>
          <w:rFonts w:ascii="Times New Roman" w:hAnsi="Times New Roman" w:cs="Times New Roman"/>
          <w:color w:val="auto"/>
          <w:sz w:val="26"/>
          <w:szCs w:val="26"/>
        </w:rPr>
        <w:t>Главе ЗАТО г. Железногорск.</w:t>
      </w:r>
    </w:p>
    <w:p w:rsidR="009B391C" w:rsidRPr="009B391C" w:rsidRDefault="007819CF" w:rsidP="007819C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участников: 17</w:t>
      </w:r>
      <w:r w:rsidR="009B391C" w:rsidRPr="009B391C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9B391C" w:rsidRPr="009B391C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391C">
        <w:rPr>
          <w:rFonts w:ascii="Times New Roman" w:eastAsia="Times New Roman" w:hAnsi="Times New Roman" w:cs="Times New Roman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7819CF" w:rsidRPr="003554B4" w:rsidRDefault="007819CF" w:rsidP="007819C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54B4">
        <w:rPr>
          <w:rFonts w:ascii="Times New Roman" w:eastAsia="Times New Roman" w:hAnsi="Times New Roman" w:cs="Times New Roman"/>
          <w:sz w:val="26"/>
          <w:szCs w:val="26"/>
        </w:rPr>
        <w:t>1.1. Рекомендовать Главе ЗАТО г. Железногорск предоставить разрешение местной религиозной организации православного Прихода собора Михаила Архангела города Железногорска Красноярского края Красноярской Епархии Русской Православной Церкви (Московский Патриархат), в лице Настоятеля собора протоирея Нещерета Романа Алексеевича на условно разрешенный вид использования земельного участка – религиозное использование, площадью 6 219 кв. м, по адресу: Российская Федерация, Красноярский край, городской округ ЗАТО город Железногорск, г. Железногорск, пр-кт Курчатова, земельный участок 9, так как испрашиваемый земельный участок расположен в зоне делового, общественного и коммерческого назначения (ОД-1).</w:t>
      </w:r>
    </w:p>
    <w:p w:rsidR="00AA16B6" w:rsidRDefault="00AA16B6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0438D8" w:rsidRPr="00E60231" w:rsidRDefault="000438D8" w:rsidP="00AA16B6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</w:pPr>
    </w:p>
    <w:p w:rsidR="00B25E53" w:rsidRDefault="000438D8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EC09FF" w:rsidRDefault="000438D8" w:rsidP="00467DAE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06C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B722D" w:rsidRPr="00591854">
        <w:rPr>
          <w:sz w:val="28"/>
          <w:szCs w:val="28"/>
        </w:rPr>
        <w:t xml:space="preserve"> комиссии:                                               </w:t>
      </w:r>
      <w:r w:rsidR="00323EB4" w:rsidRPr="00591854">
        <w:rPr>
          <w:sz w:val="28"/>
          <w:szCs w:val="28"/>
        </w:rPr>
        <w:t xml:space="preserve">    </w:t>
      </w:r>
      <w:r w:rsidR="009A5E77">
        <w:rPr>
          <w:sz w:val="28"/>
          <w:szCs w:val="28"/>
        </w:rPr>
        <w:t xml:space="preserve">      </w:t>
      </w:r>
      <w:r w:rsidR="00EF4F63" w:rsidRPr="00591854">
        <w:rPr>
          <w:sz w:val="28"/>
          <w:szCs w:val="28"/>
        </w:rPr>
        <w:t xml:space="preserve">         </w:t>
      </w:r>
      <w:r w:rsidR="00323EB4" w:rsidRPr="00591854">
        <w:rPr>
          <w:sz w:val="28"/>
          <w:szCs w:val="28"/>
        </w:rPr>
        <w:t xml:space="preserve">      </w:t>
      </w:r>
      <w:r>
        <w:rPr>
          <w:sz w:val="28"/>
          <w:szCs w:val="28"/>
        </w:rPr>
        <w:t>Р.И. Вычужанин</w:t>
      </w: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116BDE" w:rsidRPr="00944DB2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87127" w:rsidRDefault="00116BDE" w:rsidP="00287127">
      <w:pPr>
        <w:pStyle w:val="5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591854">
        <w:rPr>
          <w:sz w:val="28"/>
          <w:szCs w:val="28"/>
        </w:rPr>
        <w:t xml:space="preserve">Ответственный секретарь комиссии                              </w:t>
      </w:r>
      <w:r>
        <w:rPr>
          <w:sz w:val="28"/>
          <w:szCs w:val="28"/>
        </w:rPr>
        <w:t xml:space="preserve">       </w:t>
      </w:r>
      <w:r w:rsidRPr="00591854">
        <w:rPr>
          <w:sz w:val="28"/>
          <w:szCs w:val="28"/>
        </w:rPr>
        <w:t xml:space="preserve">           </w:t>
      </w:r>
      <w:r w:rsidR="001C66B8">
        <w:rPr>
          <w:sz w:val="28"/>
          <w:szCs w:val="28"/>
        </w:rPr>
        <w:t xml:space="preserve">  </w:t>
      </w:r>
      <w:r w:rsidRPr="00591854">
        <w:rPr>
          <w:sz w:val="28"/>
          <w:szCs w:val="28"/>
        </w:rPr>
        <w:t xml:space="preserve"> Н.В. Бузун</w:t>
      </w:r>
    </w:p>
    <w:sectPr w:rsidR="00591854" w:rsidRPr="0028712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70" w:rsidRDefault="003A1770" w:rsidP="00107971">
      <w:r>
        <w:separator/>
      </w:r>
    </w:p>
  </w:endnote>
  <w:endnote w:type="continuationSeparator" w:id="0">
    <w:p w:rsidR="003A1770" w:rsidRDefault="003A1770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70" w:rsidRDefault="003A1770"/>
  </w:footnote>
  <w:footnote w:type="continuationSeparator" w:id="0">
    <w:p w:rsidR="003A1770" w:rsidRDefault="003A177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A0" w:rsidRDefault="00EF69A0">
    <w:pPr>
      <w:pStyle w:val="ab"/>
      <w:jc w:val="center"/>
    </w:pPr>
  </w:p>
  <w:p w:rsidR="00EF69A0" w:rsidRDefault="00EF69A0">
    <w:pPr>
      <w:pStyle w:val="ab"/>
      <w:jc w:val="center"/>
    </w:pPr>
  </w:p>
  <w:p w:rsidR="00EF69A0" w:rsidRPr="007A223E" w:rsidRDefault="002340B5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EF69A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7819CF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EF69A0" w:rsidRDefault="00EF69A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3299"/>
    <w:rsid w:val="00017CBC"/>
    <w:rsid w:val="00022813"/>
    <w:rsid w:val="00034878"/>
    <w:rsid w:val="000414E3"/>
    <w:rsid w:val="000433C4"/>
    <w:rsid w:val="000438D8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7347"/>
    <w:rsid w:val="002111C9"/>
    <w:rsid w:val="00211B68"/>
    <w:rsid w:val="00215CF6"/>
    <w:rsid w:val="0022079D"/>
    <w:rsid w:val="002213AA"/>
    <w:rsid w:val="002221E8"/>
    <w:rsid w:val="002239FF"/>
    <w:rsid w:val="002253B1"/>
    <w:rsid w:val="002340B5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71C8"/>
    <w:rsid w:val="003A1770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9BF"/>
    <w:rsid w:val="003E10D4"/>
    <w:rsid w:val="003E3D08"/>
    <w:rsid w:val="003E4B49"/>
    <w:rsid w:val="003E5FD3"/>
    <w:rsid w:val="003F0CCD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17E82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19CF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717D"/>
    <w:rsid w:val="007F05B7"/>
    <w:rsid w:val="007F453D"/>
    <w:rsid w:val="0080030E"/>
    <w:rsid w:val="008039C7"/>
    <w:rsid w:val="008047CC"/>
    <w:rsid w:val="00810661"/>
    <w:rsid w:val="00810A63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2D1B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23A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312B0"/>
    <w:rsid w:val="009334E8"/>
    <w:rsid w:val="0094202C"/>
    <w:rsid w:val="00942F53"/>
    <w:rsid w:val="00943F11"/>
    <w:rsid w:val="0094456C"/>
    <w:rsid w:val="009445ED"/>
    <w:rsid w:val="00944DB2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55CB2"/>
    <w:rsid w:val="00A5781E"/>
    <w:rsid w:val="00A60A26"/>
    <w:rsid w:val="00A63000"/>
    <w:rsid w:val="00A63162"/>
    <w:rsid w:val="00A654DE"/>
    <w:rsid w:val="00A80026"/>
    <w:rsid w:val="00A87A70"/>
    <w:rsid w:val="00A90CA7"/>
    <w:rsid w:val="00A95177"/>
    <w:rsid w:val="00A9623A"/>
    <w:rsid w:val="00A97AE8"/>
    <w:rsid w:val="00AA16B6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278B6"/>
    <w:rsid w:val="00B324D5"/>
    <w:rsid w:val="00B33D8B"/>
    <w:rsid w:val="00B35E9F"/>
    <w:rsid w:val="00B36995"/>
    <w:rsid w:val="00B3798C"/>
    <w:rsid w:val="00B423EA"/>
    <w:rsid w:val="00B462B2"/>
    <w:rsid w:val="00B4797E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E39"/>
    <w:rsid w:val="00CC2738"/>
    <w:rsid w:val="00CC7FC1"/>
    <w:rsid w:val="00CD3AE6"/>
    <w:rsid w:val="00CD611B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3348"/>
    <w:rsid w:val="00D93AD3"/>
    <w:rsid w:val="00D94B69"/>
    <w:rsid w:val="00D97354"/>
    <w:rsid w:val="00D976E7"/>
    <w:rsid w:val="00DB0B88"/>
    <w:rsid w:val="00DB1596"/>
    <w:rsid w:val="00DB20A1"/>
    <w:rsid w:val="00DB5182"/>
    <w:rsid w:val="00DC0592"/>
    <w:rsid w:val="00DC145E"/>
    <w:rsid w:val="00DC2593"/>
    <w:rsid w:val="00DC2FCA"/>
    <w:rsid w:val="00DD3A3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6178"/>
    <w:rsid w:val="00E771E3"/>
    <w:rsid w:val="00E77AF2"/>
    <w:rsid w:val="00E858D4"/>
    <w:rsid w:val="00E858FF"/>
    <w:rsid w:val="00E92C51"/>
    <w:rsid w:val="00EA307A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110">
    <w:name w:val="Табличный_боковик_11"/>
    <w:link w:val="111"/>
    <w:qFormat/>
    <w:rsid w:val="00AA16B6"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sid w:val="00AA16B6"/>
    <w:rPr>
      <w:rFonts w:ascii="Times New Roman" w:eastAsia="Times New Roman" w:hAnsi="Times New Roman" w:cs="Times New Roman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A882-2039-4CA2-B4E2-2F8E796D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2025-02-09T04:05:00Z</cp:lastPrinted>
  <dcterms:created xsi:type="dcterms:W3CDTF">2025-02-13T02:21:00Z</dcterms:created>
  <dcterms:modified xsi:type="dcterms:W3CDTF">2025-02-13T02:21:00Z</dcterms:modified>
</cp:coreProperties>
</file>